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情報理論</w:t>
      </w:r>
    </w:p>
    <w:p>
      <w:pPr>
        <w:jc w:val="right"/>
        <w:rPr>
          <w:rFonts w:hint="eastAsia" w:eastAsiaTheme="minorEastAsia"/>
          <w:sz w:val="40"/>
          <w:szCs w:val="44"/>
          <w:lang w:eastAsia="ja-JP"/>
        </w:rPr>
      </w:pPr>
      <w:r>
        <w:rPr>
          <w:rFonts w:hint="eastAsia"/>
          <w:sz w:val="40"/>
          <w:szCs w:val="44"/>
        </w:rPr>
        <w:t>202</w:t>
      </w:r>
      <w:r>
        <w:rPr>
          <w:rFonts w:hint="eastAsia"/>
          <w:sz w:val="40"/>
          <w:szCs w:val="44"/>
          <w:lang w:val="en-US" w:eastAsia="ja-JP"/>
        </w:rPr>
        <w:t>3</w:t>
      </w:r>
      <w:r>
        <w:rPr>
          <w:rFonts w:hint="eastAsia"/>
          <w:sz w:val="40"/>
          <w:szCs w:val="44"/>
        </w:rPr>
        <w:t>.12.2</w:t>
      </w:r>
      <w:r>
        <w:rPr>
          <w:rFonts w:hint="eastAsia"/>
          <w:sz w:val="40"/>
          <w:szCs w:val="44"/>
          <w:lang w:val="en-US" w:eastAsia="ja-JP"/>
        </w:rPr>
        <w:t>5</w:t>
      </w:r>
    </w:p>
    <w:p>
      <w:pPr>
        <w:jc w:val="left"/>
        <w:rPr>
          <w:sz w:val="24"/>
          <w:szCs w:val="28"/>
        </w:rPr>
      </w:pPr>
      <w:r>
        <w:drawing>
          <wp:inline distT="0" distB="0" distL="0" distR="0">
            <wp:extent cx="5731510" cy="1526540"/>
            <wp:effectExtent l="0" t="0" r="2540" b="1651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1555750</wp:posOffset>
                </wp:positionV>
                <wp:extent cx="5734050" cy="8890"/>
                <wp:effectExtent l="19050" t="19050" r="19050" b="2921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889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5pt;margin-top:122.5pt;height:0.7pt;width:451.5pt;z-index:251659264;mso-width-relative:page;mso-height-relative:page;" filled="f" stroked="t" coordsize="21600,21600" o:gfxdata="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dXQT/2AAA&#10;AAkBAAAPAAAAAAAAAAEAIAAAACIAAABkcnMvZG93bnJldi54bWxQSwECFAAUAAAACACHTuJAwB+V&#10;FOUBAADCAwAADgAAAAAAAAABACAAAAAnAQAAZHJzL2Uyb0RvYy54bWxQSwUGAAAAAAYABgBZAQAA&#10;fgUAAAAA&#10;">
                <v:fill on="f" focussize="0,0"/>
                <v:stroke weight="2.25pt" color="#4472C4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sz w:val="24"/>
          <w:szCs w:val="28"/>
        </w:rPr>
      </w:pPr>
      <w:r>
        <w:drawing>
          <wp:inline distT="0" distB="0" distL="0" distR="0">
            <wp:extent cx="5731510" cy="2638425"/>
            <wp:effectExtent l="0" t="0" r="2540" b="9525"/>
            <wp:docPr id="2" name="Picture 2" descr="A picture containing 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whiteboar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Cambria Math" w:hAnsi="Cambria Math"/>
          <w:sz w:val="24"/>
          <w:szCs w:val="28"/>
        </w:rPr>
      </w:pPr>
      <w:r>
        <w:rPr>
          <w:rFonts w:ascii="Cambria Math" w:hAnsi="Cambria Math"/>
          <w:sz w:val="24"/>
          <w:szCs w:val="28"/>
        </w:rPr>
        <w:t>②</w:t>
      </w:r>
      <w:r>
        <w:rPr>
          <w:rFonts w:hint="eastAsia" w:ascii="Cambria Math" w:hAnsi="Cambria Math"/>
          <w:sz w:val="24"/>
          <w:szCs w:val="28"/>
        </w:rPr>
        <w:t>加法的通信路で</w:t>
      </w:r>
    </w:p>
    <w:p>
      <w:pPr>
        <w:jc w:val="left"/>
        <w:rPr>
          <w:rFonts w:ascii="Cambria Math" w:hAnsi="Cambria Math"/>
          <w:sz w:val="24"/>
          <w:szCs w:val="28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hint="eastAsia" w:ascii="Cambria Math" w:hAnsi="Cambria Math"/>
              <w:sz w:val="24"/>
              <w:szCs w:val="28"/>
            </w:rPr>
            <m:t>X：000000000000</m:t>
          </m:r>
          <m:r>
            <m:rPr>
              <m:sty m:val="p"/>
            </m:rPr>
            <w:rPr>
              <w:rFonts w:hint="default" w:ascii="Cambria Math" w:hAnsi="Cambria Math"/>
              <w:sz w:val="24"/>
              <w:szCs w:val="28"/>
              <w:lang w:val="en-US" w:eastAsia="ja-JP"/>
            </w:rPr>
            <m:t xml:space="preserve">   </m:t>
          </m:r>
          <m:r>
            <m:rPr>
              <m:sty m:val="p"/>
            </m:rPr>
            <w:rPr>
              <w:rFonts w:hint="eastAsia" w:ascii="Cambria Math" w:hAnsi="Cambria Math"/>
              <w:sz w:val="24"/>
              <w:szCs w:val="28"/>
            </w:rPr>
            <m:t>111111111111</m:t>
          </m:r>
        </m:oMath>
      </m:oMathPara>
    </w:p>
    <w:p>
      <w:pPr>
        <w:jc w:val="left"/>
        <w:rPr>
          <w:rFonts w:ascii="Cambria Math" w:hAnsi="Cambria Math"/>
          <w:sz w:val="24"/>
          <w:szCs w:val="28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hint="eastAsia" w:ascii="Cambria Math" w:hAnsi="Cambria Math"/>
              <w:sz w:val="24"/>
              <w:szCs w:val="28"/>
            </w:rPr>
            <m:t>E：</m:t>
          </m:r>
          <m:r>
            <m:rPr>
              <m:sty m:val="p"/>
            </m:rPr>
            <w:rPr>
              <w:rFonts w:ascii="Cambria Math" w:hAnsi="Cambria Math"/>
              <w:sz w:val="24"/>
              <w:szCs w:val="28"/>
            </w:rPr>
            <m:t>001010</m:t>
          </m:r>
          <m:r>
            <m:rPr>
              <m:sty m:val="p"/>
            </m:rPr>
            <w:rPr>
              <w:rFonts w:hint="default" w:ascii="Cambria Math" w:hAnsi="Cambria Math"/>
              <w:sz w:val="24"/>
              <w:szCs w:val="28"/>
              <w:lang w:val="en-US" w:eastAsia="ja-JP"/>
            </w:rPr>
            <m:t>0</m:t>
          </m:r>
          <m:r>
            <m:rPr>
              <m:sty m:val="p"/>
            </m:rPr>
            <w:rPr>
              <w:rFonts w:ascii="Cambria Math" w:hAnsi="Cambria Math"/>
              <w:sz w:val="24"/>
              <w:szCs w:val="28"/>
            </w:rPr>
            <m:t>1</m:t>
          </m:r>
          <m:r>
            <m:rPr>
              <m:sty m:val="p"/>
            </m:rPr>
            <w:rPr>
              <w:rFonts w:hint="default" w:ascii="Cambria Math" w:hAnsi="Cambria Math"/>
              <w:sz w:val="24"/>
              <w:szCs w:val="28"/>
              <w:lang w:val="en-US" w:eastAsia="ja-JP"/>
            </w:rPr>
            <m:t xml:space="preserve">0000   </m:t>
          </m:r>
          <m:r>
            <m:rPr>
              <m:sty m:val="p"/>
            </m:rPr>
            <w:rPr>
              <w:rFonts w:ascii="Cambria Math" w:hAnsi="Cambria Math"/>
              <w:sz w:val="24"/>
              <w:szCs w:val="28"/>
            </w:rPr>
            <m:t>000</m:t>
          </m:r>
          <m:r>
            <m:rPr>
              <m:sty m:val="p"/>
            </m:rPr>
            <w:rPr>
              <w:rFonts w:hint="default" w:ascii="Cambria Math" w:hAnsi="Cambria Math"/>
              <w:sz w:val="24"/>
              <w:szCs w:val="28"/>
              <w:lang w:val="en-US" w:eastAsia="ja-JP"/>
            </w:rPr>
            <m:t>0</m:t>
          </m:r>
          <m:r>
            <m:rPr>
              <m:sty m:val="p"/>
            </m:rPr>
            <w:rPr>
              <w:rFonts w:ascii="Cambria Math" w:hAnsi="Cambria Math"/>
              <w:sz w:val="24"/>
              <w:szCs w:val="28"/>
            </w:rPr>
            <m:t>10001100</m:t>
          </m:r>
        </m:oMath>
      </m:oMathPara>
    </w:p>
    <w:p>
      <w:pPr>
        <w:jc w:val="left"/>
        <w:rPr>
          <w:sz w:val="24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444500</wp:posOffset>
                </wp:positionV>
                <wp:extent cx="5797550" cy="0"/>
                <wp:effectExtent l="0" t="0" r="31750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pt;margin-top:35pt;height:0pt;width:456.5pt;z-index:251660288;mso-width-relative:page;mso-height-relative:page;" filled="f" stroked="t" coordsize="21600,21600" o:gfxdata="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JX5UD1wAAAAgBAAAPAAAAAAAAAAEA&#10;IAAAACIAAABkcnMvZG93bnJldi54bWxQSwECFAAUAAAACACHTuJAvvuiW9cBAAC0AwAADgAAAAAA&#10;AAABACAAAAAmAQAAZHJzL2Uyb0RvYy54bWxQSwUGAAAAAAYABgBZAQAAbwUAAAAA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8"/>
        </w:rPr>
        <w:t>の時</w:t>
      </w:r>
      <m:oMath>
        <m:r>
          <m:rPr>
            <m:sty m:val="p"/>
          </m:rPr>
          <w:rPr>
            <w:rFonts w:hint="eastAsia" w:ascii="Cambria Math" w:hAnsi="Cambria Math"/>
            <w:sz w:val="24"/>
            <w:szCs w:val="28"/>
          </w:rPr>
          <m:t>Y＝？</m:t>
        </m:r>
      </m:oMath>
    </w:p>
    <w:p>
      <w:pPr>
        <w:rPr>
          <w:rFonts w:hint="default" w:eastAsiaTheme="minorEastAsia"/>
          <w:iCs/>
          <w:color w:val="2F5597" w:themeColor="accent1" w:themeShade="BF"/>
          <w:sz w:val="24"/>
          <w:szCs w:val="28"/>
          <w:lang w:val="en-US" w:eastAsia="ja-JP"/>
        </w:rPr>
      </w:pPr>
      <m:oMath>
        <m:r>
          <m:rPr>
            <m:sty m:val="p"/>
          </m:rPr>
          <w:rPr>
            <w:rFonts w:hint="eastAsia" w:ascii="Cambria Math" w:hAnsi="Cambria Math"/>
            <w:color w:val="2F5597" w:themeColor="accent1" w:themeShade="BF"/>
            <w:sz w:val="24"/>
            <w:szCs w:val="28"/>
          </w:rPr>
          <m:t>Y＝X</m:t>
        </m:r>
        <m:r>
          <m:rPr>
            <m:sty m:val="p"/>
          </m:rPr>
          <w:rPr>
            <w:rFonts w:ascii="Cambria Math" w:hAnsi="Cambria Math"/>
            <w:color w:val="2F5597" w:themeColor="accent1" w:themeShade="BF"/>
            <w:sz w:val="24"/>
            <w:szCs w:val="28"/>
          </w:rPr>
          <m:t>⊕</m:t>
        </m:r>
        <m:r>
          <m:rPr>
            <m:sty m:val="p"/>
          </m:rPr>
          <w:rPr>
            <w:rFonts w:hint="eastAsia" w:ascii="Cambria Math" w:hAnsi="Cambria Math"/>
            <w:color w:val="2F5597" w:themeColor="accent1" w:themeShade="BF"/>
            <w:sz w:val="24"/>
            <w:szCs w:val="28"/>
          </w:rPr>
          <m:t>E＝</m:t>
        </m:r>
        <m:r>
          <m:rPr>
            <m:sty m:val="p"/>
          </m:rPr>
          <w:rPr>
            <w:rFonts w:hint="default" w:ascii="Cambria Math" w:hAnsi="Cambria Math"/>
            <w:color w:val="2F5597" w:themeColor="accent1" w:themeShade="BF"/>
            <w:sz w:val="24"/>
            <w:szCs w:val="28"/>
            <w:lang w:val="en-US" w:eastAsia="ja-JP"/>
          </w:rPr>
          <m:t>00101001</m:t>
        </m:r>
      </m:oMath>
      <w:r>
        <w:rPr>
          <w:rFonts w:hint="eastAsia" w:hAnsi="Cambria Math"/>
          <w:b w:val="0"/>
          <w:i w:val="0"/>
          <w:color w:val="2F5597" w:themeColor="accent1" w:themeShade="BF"/>
          <w:sz w:val="24"/>
          <w:szCs w:val="28"/>
          <w:lang w:val="en-US" w:eastAsia="ja-JP"/>
        </w:rPr>
        <w:t>0000111101110011</w:t>
      </w:r>
    </w:p>
    <w:p>
      <w:pPr>
        <w:rPr>
          <w:sz w:val="24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393700</wp:posOffset>
                </wp:positionV>
                <wp:extent cx="5797550" cy="0"/>
                <wp:effectExtent l="0" t="0" r="31750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31pt;height:0pt;width:456.5pt;mso-position-horizontal:left;mso-position-horizontal-relative:margin;z-index:251661312;mso-width-relative:page;mso-height-relative:page;" filled="f" stroked="t" coordsize="21600,21600" o:gfxdata="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BpLDXWAAAABgEAAA8AAAAAAAAAAQAg&#10;AAAAIgAAAGRycy9kb3ducmV2LnhtbFBLAQIUABQAAAAIAIdO4kB/M1Cz1wEAALQDAAAOAAAAAAAA&#10;AAEAIAAAACUBAABkcnMvZTJvRG9jLnhtbFBLBQYAAAAABgAGAFkBAABuBQAAAAA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Cambria Math" w:hAnsi="Cambria Math"/>
          <w:sz w:val="24"/>
          <w:szCs w:val="28"/>
        </w:rPr>
        <w:t>③</w:t>
      </w:r>
      <w:r>
        <w:rPr>
          <w:rFonts w:hint="eastAsia"/>
          <w:sz w:val="24"/>
          <w:szCs w:val="28"/>
        </w:rPr>
        <w:t>　</w:t>
      </w:r>
      <w:r>
        <w:rPr>
          <w:rFonts w:ascii="Cambria Math" w:hAnsi="Cambria Math"/>
          <w:sz w:val="24"/>
          <w:szCs w:val="28"/>
        </w:rPr>
        <w:t>②</w:t>
      </w:r>
      <w:r>
        <w:rPr>
          <w:rFonts w:hint="eastAsia"/>
          <w:sz w:val="24"/>
          <w:szCs w:val="28"/>
        </w:rPr>
        <w:t>の通信路のBER は？</w:t>
      </w:r>
    </w:p>
    <w:p>
      <w:pPr>
        <w:rPr>
          <w:iCs/>
          <w:color w:val="2F5597" w:themeColor="accent1" w:themeShade="BF"/>
          <w:sz w:val="24"/>
          <w:szCs w:val="28"/>
        </w:rPr>
      </w:pPr>
      <m:oMathPara>
        <m:oMathParaPr>
          <m:jc m:val="left"/>
        </m:oMathParaPr>
        <m:oMath>
          <m:r>
            <m:rPr/>
            <w:rPr>
              <w:rFonts w:hint="eastAsia" w:ascii="Cambria Math" w:hAnsi="Cambria Math"/>
              <w:color w:val="2F5597" w:themeColor="accent1" w:themeShade="BF"/>
              <w:sz w:val="24"/>
              <w:szCs w:val="28"/>
            </w:rPr>
            <m:t>BER＝</m:t>
          </m:r>
          <m:f>
            <m:fPr>
              <m:ctrlPr>
                <w:rPr>
                  <w:rFonts w:ascii="Cambria Math" w:hAnsi="Cambria Math"/>
                  <w:iCs/>
                  <w:color w:val="2F5597" w:themeColor="accent1" w:themeShade="BF"/>
                  <w:sz w:val="24"/>
                  <w:szCs w:val="28"/>
                </w:rPr>
              </m:ctrlPr>
            </m:fPr>
            <m:num>
              <m:r>
                <m:rPr/>
                <w:rPr>
                  <w:rFonts w:ascii="Cambria Math" w:hAnsi="Cambria Math"/>
                  <w:color w:val="2F5597" w:themeColor="accent1" w:themeShade="BF"/>
                  <w:sz w:val="24"/>
                  <w:szCs w:val="28"/>
                </w:rPr>
                <m:t>6</m:t>
              </m:r>
              <m:ctrlPr>
                <w:rPr>
                  <w:rFonts w:ascii="Cambria Math" w:hAnsi="Cambria Math"/>
                  <w:iCs/>
                  <w:color w:val="2F5597" w:themeColor="accent1" w:themeShade="BF"/>
                  <w:sz w:val="24"/>
                  <w:szCs w:val="28"/>
                </w:rPr>
              </m:ctrlPr>
            </m:num>
            <m:den>
              <m:r>
                <m:rPr/>
                <w:rPr>
                  <w:rFonts w:hint="eastAsia" w:ascii="Cambria Math" w:hAnsi="Cambria Math"/>
                  <w:color w:val="2F5597" w:themeColor="accent1" w:themeShade="BF"/>
                  <w:sz w:val="24"/>
                  <w:szCs w:val="28"/>
                </w:rPr>
                <m:t>24</m:t>
              </m:r>
              <m:ctrlPr>
                <w:rPr>
                  <w:rFonts w:ascii="Cambria Math" w:hAnsi="Cambria Math"/>
                  <w:iCs/>
                  <w:color w:val="2F5597" w:themeColor="accent1" w:themeShade="BF"/>
                  <w:sz w:val="24"/>
                  <w:szCs w:val="28"/>
                </w:rPr>
              </m:ctrlPr>
            </m:den>
          </m:f>
          <m:r>
            <m:rPr/>
            <w:rPr>
              <w:rFonts w:hint="eastAsia" w:ascii="Cambria Math" w:hAnsi="Cambria Math"/>
              <w:color w:val="2F5597" w:themeColor="accent1" w:themeShade="BF"/>
              <w:sz w:val="24"/>
              <w:szCs w:val="28"/>
            </w:rPr>
            <m:t>＝</m:t>
          </m:r>
          <m:f>
            <m:fPr>
              <m:ctrlPr>
                <w:rPr>
                  <w:rFonts w:ascii="Cambria Math" w:hAnsi="Cambria Math"/>
                  <w:i/>
                  <w:iCs/>
                  <w:color w:val="2F5597" w:themeColor="accent1" w:themeShade="BF"/>
                  <w:sz w:val="24"/>
                  <w:szCs w:val="28"/>
                </w:rPr>
              </m:ctrlPr>
            </m:fPr>
            <m:num>
              <m:r>
                <m:rPr/>
                <w:rPr>
                  <w:rFonts w:hint="eastAsia" w:ascii="Cambria Math" w:hAnsi="Cambria Math"/>
                  <w:color w:val="2F5597" w:themeColor="accent1" w:themeShade="BF"/>
                  <w:sz w:val="24"/>
                  <w:szCs w:val="28"/>
                </w:rPr>
                <m:t>1</m:t>
              </m:r>
              <m:ctrlPr>
                <w:rPr>
                  <w:rFonts w:ascii="Cambria Math" w:hAnsi="Cambria Math"/>
                  <w:i/>
                  <w:iCs/>
                  <w:color w:val="2F5597" w:themeColor="accent1" w:themeShade="BF"/>
                  <w:sz w:val="24"/>
                  <w:szCs w:val="28"/>
                </w:rPr>
              </m:ctrlPr>
            </m:num>
            <m:den>
              <m:r>
                <m:rPr/>
                <w:rPr>
                  <w:rFonts w:ascii="Cambria Math" w:hAnsi="Cambria Math"/>
                  <w:color w:val="2F5597" w:themeColor="accent1" w:themeShade="BF"/>
                  <w:sz w:val="24"/>
                  <w:szCs w:val="28"/>
                </w:rPr>
                <m:t>4</m:t>
              </m:r>
              <m:ctrlPr>
                <w:rPr>
                  <w:rFonts w:ascii="Cambria Math" w:hAnsi="Cambria Math"/>
                  <w:i/>
                  <w:iCs/>
                  <w:color w:val="2F5597" w:themeColor="accent1" w:themeShade="BF"/>
                  <w:sz w:val="24"/>
                  <w:szCs w:val="28"/>
                </w:rPr>
              </m:ctrlPr>
            </m:den>
          </m:f>
        </m:oMath>
      </m:oMathPara>
      <w:bookmarkStart w:id="0" w:name="_GoBack"/>
      <w:bookmarkEnd w:id="0"/>
    </w:p>
    <w:sectPr>
      <w:pgSz w:w="11906" w:h="16838"/>
      <w:pgMar w:top="1440" w:right="1440" w:bottom="1440" w:left="1440" w:header="720" w:footer="720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 Mincho">
    <w:panose1 w:val="02020400000000000000"/>
    <w:charset w:val="80"/>
    <w:family w:val="auto"/>
    <w:pitch w:val="default"/>
    <w:sig w:usb0="800002E7" w:usb1="2AC7FCFF" w:usb2="00000012" w:usb3="00000000" w:csb0="2002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A9"/>
    <w:rsid w:val="000548FC"/>
    <w:rsid w:val="00337320"/>
    <w:rsid w:val="004136B4"/>
    <w:rsid w:val="004523D5"/>
    <w:rsid w:val="004558A9"/>
    <w:rsid w:val="00D31EA8"/>
    <w:rsid w:val="00E57D50"/>
    <w:rsid w:val="27260C13"/>
    <w:rsid w:val="3A186045"/>
    <w:rsid w:val="55B13C1D"/>
    <w:rsid w:val="629D486A"/>
    <w:rsid w:val="7DCA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5"/>
    <w:semiHidden/>
    <w:unhideWhenUsed/>
    <w:uiPriority w:val="99"/>
  </w:style>
  <w:style w:type="character" w:customStyle="1" w:styleId="5">
    <w:name w:val="Date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Lines>1</Lines>
  <Paragraphs>1</Paragraphs>
  <TotalTime>0</TotalTime>
  <ScaleCrop>false</ScaleCrop>
  <LinksUpToDate>false</LinksUpToDate>
  <CharactersWithSpaces>163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2021-12-27T12:49:00Z</dcterms:created>
  <dc:creator>chi.s.701@ms.saitama-u.ac.jp</dc:creator>
  <cp:lastModifiedBy>千一</cp:lastModifiedBy>
  <dcterms:modified xsi:type="dcterms:W3CDTF">2023-12-25T07:55:29Z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47A0995CEBBC4C14B8AA5ADBB16AACDB</vt:lpwstr>
  </property>
</Properties>
</file>