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IZ UDPMincho Medium" w:hAnsi="BIZ UDPMincho Medium" w:eastAsia="BIZ UDPMincho Medium"/>
          <w:sz w:val="40"/>
          <w:szCs w:val="44"/>
        </w:rPr>
      </w:pPr>
      <w:r>
        <w:rPr>
          <w:rFonts w:hint="eastAsia" w:ascii="BIZ UDPMincho Medium" w:hAnsi="BIZ UDPMincho Medium" w:eastAsia="BIZ UDPMincho Medium"/>
          <w:sz w:val="40"/>
          <w:szCs w:val="44"/>
        </w:rPr>
        <w:t>情報理論</w:t>
      </w:r>
    </w:p>
    <w:p>
      <w:pPr>
        <w:jc w:val="right"/>
        <w:rPr>
          <w:rFonts w:hint="eastAsia" w:ascii="BIZ UDPMincho Medium" w:hAnsi="BIZ UDPMincho Medium" w:eastAsia="SimSun"/>
          <w:sz w:val="28"/>
          <w:szCs w:val="32"/>
          <w:lang w:eastAsia="zh-CN"/>
        </w:rPr>
      </w:pPr>
      <w:r>
        <w:rPr>
          <w:rFonts w:hint="eastAsia" w:ascii="BIZ UDPMincho Medium" w:hAnsi="BIZ UDPMincho Medium" w:eastAsia="BIZ UDPMincho Medium"/>
          <w:sz w:val="28"/>
          <w:szCs w:val="32"/>
        </w:rPr>
        <w:t>202</w:t>
      </w:r>
      <w:r>
        <w:rPr>
          <w:rFonts w:hint="eastAsia" w:ascii="BIZ UDPMincho Medium" w:hAnsi="BIZ UDPMincho Medium" w:eastAsia="SimSun"/>
          <w:sz w:val="28"/>
          <w:szCs w:val="32"/>
          <w:lang w:val="en-US" w:eastAsia="zh-CN"/>
        </w:rPr>
        <w:t>3</w:t>
      </w:r>
      <w:r>
        <w:rPr>
          <w:rFonts w:hint="eastAsia" w:ascii="BIZ UDPMincho Medium" w:hAnsi="BIZ UDPMincho Medium" w:eastAsia="BIZ UDPMincho Medium"/>
          <w:sz w:val="28"/>
          <w:szCs w:val="32"/>
        </w:rPr>
        <w:t>.11.2</w:t>
      </w:r>
      <w:r>
        <w:rPr>
          <w:rFonts w:hint="eastAsia" w:ascii="BIZ UDPMincho Medium" w:hAnsi="BIZ UDPMincho Medium" w:eastAsia="SimSun"/>
          <w:sz w:val="28"/>
          <w:szCs w:val="32"/>
          <w:lang w:val="en-US" w:eastAsia="zh-CN"/>
        </w:rPr>
        <w:t>0</w:t>
      </w:r>
      <w:bookmarkStart w:id="0" w:name="_GoBack"/>
      <w:bookmarkEnd w:id="0"/>
    </w:p>
    <w:p>
      <w:r>
        <w:drawing>
          <wp:inline distT="0" distB="0" distL="0" distR="0">
            <wp:extent cx="5731510" cy="1589405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31510" cy="1381125"/>
            <wp:effectExtent l="0" t="0" r="254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31510" cy="1926590"/>
            <wp:effectExtent l="0" t="0" r="254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BIZ UDPGothic" w:hAnsi="BIZ UDPGothic" w:eastAsia="BIZ UDPGothic"/>
          <w:sz w:val="18"/>
          <w:szCs w:val="20"/>
        </w:rPr>
      </w:pPr>
      <w:r>
        <w:rPr>
          <w:rFonts w:ascii="BIZ UDPGothic" w:hAnsi="BIZ UDPGothic" w:eastAsia="BIZ UDPGothic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234950</wp:posOffset>
                </wp:positionV>
                <wp:extent cx="57404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pt;margin-top:18.5pt;height:1pt;width:452pt;z-index:251659264;mso-width-relative:page;mso-height-relative:page;" filled="f" stroked="t" coordsize="21600,21600" o:gfxdata="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UeGAtUAAAAHAQAADwAAAAAA&#10;AAABACAAAAAiAAAAZHJzL2Rvd25yZXYueG1sUEsBAhQAFAAAAAgAh07iQJJKQRzdAQAAwwMAAA4A&#10;AAAAAAAAAQAgAAAAJAEAAGRycy9lMm9Eb2MueG1sUEsFBgAAAAAGAAYAWQEAAHM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BIZ UDPGothic" w:hAnsi="BIZ UDPGothic" w:eastAsia="BIZ UDPGothic"/>
          <w:sz w:val="18"/>
          <w:szCs w:val="20"/>
        </w:rPr>
        <w:t>⑥</w:t>
      </w:r>
      <w:r>
        <w:rPr>
          <w:rFonts w:hint="eastAsia" w:ascii="BIZ UDPGothic" w:hAnsi="BIZ UDPGothic" w:eastAsia="BIZ UDPGothic"/>
          <w:sz w:val="18"/>
          <w:szCs w:val="20"/>
        </w:rPr>
        <w:t>　</w:t>
      </w:r>
      <w:r>
        <w:rPr>
          <w:rFonts w:ascii="BIZ UDPGothic" w:hAnsi="BIZ UDPGothic" w:eastAsia="BIZ UDPGothic"/>
          <w:sz w:val="18"/>
          <w:szCs w:val="20"/>
        </w:rPr>
        <w:t>③</w:t>
      </w:r>
      <w:r>
        <w:rPr>
          <w:rFonts w:hint="eastAsia" w:ascii="BIZ UDPGothic" w:hAnsi="BIZ UDPGothic" w:eastAsia="BIZ UDPGothic"/>
          <w:sz w:val="18"/>
          <w:szCs w:val="20"/>
        </w:rPr>
        <w:t>の符号の効率((7.5)式)を求めよ。</w:t>
      </w:r>
    </w:p>
    <w:p>
      <w:pPr>
        <w:rPr>
          <w:rFonts w:ascii="BIZ UDPGothic" w:hAnsi="BIZ UDPGothic" w:eastAsia="BIZ UDPGothic"/>
          <w:sz w:val="18"/>
          <w:szCs w:val="20"/>
        </w:rPr>
      </w:pPr>
    </w:p>
    <w:p>
      <w:pPr>
        <w:rPr>
          <w:rFonts w:hint="eastAsia" w:ascii="BIZ UDPGothic" w:hAnsi="BIZ UDPGothic"/>
          <w:color w:val="2F5597" w:themeColor="accent1" w:themeShade="BF"/>
          <w:sz w:val="22"/>
        </w:rPr>
      </w:pPr>
      <m:oMath>
        <m:r>
          <m:rPr>
            <m:sty m:val="b"/>
          </m:rPr>
          <w:rPr>
            <w:rFonts w:hint="eastAsia" w:ascii="Cambria Math" w:hAnsi="Cambria Math" w:eastAsia="DengXian"/>
            <w:color w:val="2F5597" w:themeColor="accent1" w:themeShade="BF"/>
            <w:sz w:val="24"/>
            <w:szCs w:val="24"/>
          </w:rPr>
          <m:t>η</m:t>
        </m:r>
        <m:r>
          <m:rPr>
            <m:sty m:val="b"/>
          </m:rPr>
          <w:rPr>
            <w:rFonts w:ascii="Cambria Math" w:hAnsi="Cambria Math" w:eastAsia="DengXian"/>
            <w:color w:val="2F5597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DengXian"/>
                <w:b/>
                <w:bCs/>
                <w:color w:val="2F5597" w:themeColor="accent1" w:themeShade="B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="DengXian"/>
                <w:color w:val="2F5597" w:themeColor="accent1" w:themeShade="BF"/>
                <w:sz w:val="24"/>
                <w:szCs w:val="24"/>
              </w:rPr>
              <m:t>k</m:t>
            </m:r>
            <m:ctrlPr>
              <w:rPr>
                <w:rFonts w:ascii="Cambria Math" w:hAnsi="Cambria Math" w:eastAsia="DengXian"/>
                <w:b/>
                <w:bCs/>
                <w:color w:val="2F5597" w:themeColor="accent1" w:themeShade="BF"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="DengXian"/>
                <w:color w:val="2F5597" w:themeColor="accent1" w:themeShade="BF"/>
                <w:sz w:val="24"/>
                <w:szCs w:val="24"/>
              </w:rPr>
              <m:t>n</m:t>
            </m:r>
            <m:ctrlPr>
              <w:rPr>
                <w:rFonts w:ascii="Cambria Math" w:hAnsi="Cambria Math" w:eastAsia="DengXian"/>
                <w:b/>
                <w:bCs/>
                <w:color w:val="2F5597" w:themeColor="accent1" w:themeShade="BF"/>
                <w:sz w:val="24"/>
                <w:szCs w:val="24"/>
              </w:rPr>
            </m:ctrlPr>
          </m:den>
        </m:f>
        <m:r>
          <m:rPr>
            <m:sty m:val="bi"/>
          </m:rPr>
          <w:rPr>
            <w:rFonts w:ascii="Cambria Math" w:hAnsi="Cambria Math" w:eastAsia="DengXian"/>
            <w:color w:val="2F5597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DengXian"/>
                <w:b/>
                <w:bCs/>
                <w:i/>
                <w:color w:val="2F5597" w:themeColor="accent1" w:themeShade="B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eastAsia="DengXian"/>
                <w:color w:val="2F5597" w:themeColor="accent1" w:themeShade="BF"/>
                <w:sz w:val="24"/>
                <w:szCs w:val="24"/>
              </w:rPr>
              <m:t>4</m:t>
            </m:r>
            <m:ctrlPr>
              <w:rPr>
                <w:rFonts w:ascii="Cambria Math" w:hAnsi="Cambria Math" w:eastAsia="DengXian"/>
                <w:b/>
                <w:bCs/>
                <w:i/>
                <w:color w:val="2F5597" w:themeColor="accent1" w:themeShade="BF"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eastAsia="DengXian"/>
                <w:color w:val="2F5597" w:themeColor="accent1" w:themeShade="BF"/>
                <w:sz w:val="24"/>
                <w:szCs w:val="24"/>
              </w:rPr>
              <m:t>9</m:t>
            </m:r>
            <m:ctrlPr>
              <w:rPr>
                <w:rFonts w:ascii="Cambria Math" w:hAnsi="Cambria Math" w:eastAsia="DengXian"/>
                <w:b/>
                <w:bCs/>
                <w:i/>
                <w:color w:val="2F5597" w:themeColor="accent1" w:themeShade="BF"/>
                <w:sz w:val="24"/>
                <w:szCs w:val="24"/>
              </w:rPr>
            </m:ctrlPr>
          </m:den>
        </m:f>
      </m:oMath>
      <w:r>
        <w:rPr>
          <w:rFonts w:hint="eastAsia" w:ascii="BIZ UDPGothic" w:hAnsi="BIZ UDPGothic" w:eastAsia="DengXian"/>
          <w:color w:val="2F5597" w:themeColor="accent1" w:themeShade="BF"/>
          <w:sz w:val="22"/>
        </w:rPr>
        <w:t xml:space="preserve"> </w:t>
      </w:r>
      <w:r>
        <w:rPr>
          <w:rFonts w:hint="eastAsia" w:ascii="BIZ UDPGothic" w:hAnsi="BIZ UDPGothic"/>
          <w:color w:val="2F5597" w:themeColor="accent1" w:themeShade="BF"/>
          <w:sz w:val="22"/>
        </w:rPr>
        <w:t>(nは符号長、kは情報記号数)</w:t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BIZ UDPMincho Medium">
    <w:panose1 w:val="02020500000000000000"/>
    <w:charset w:val="80"/>
    <w:family w:val="roman"/>
    <w:pitch w:val="default"/>
    <w:sig w:usb0="E00002F7" w:usb1="2AC7EDF8" w:usb2="00000012" w:usb3="00000000" w:csb0="20020001" w:csb1="00000000"/>
  </w:font>
  <w:font w:name="BIZ UDPGothic">
    <w:panose1 w:val="020B0400000000000000"/>
    <w:charset w:val="80"/>
    <w:family w:val="swiss"/>
    <w:pitch w:val="default"/>
    <w:sig w:usb0="E00002F7" w:usb1="2AC7EDF8" w:usb2="00000012" w:usb3="00000000" w:csb0="2002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E"/>
    <w:rsid w:val="001B0E5C"/>
    <w:rsid w:val="00410F0E"/>
    <w:rsid w:val="00966DAA"/>
    <w:rsid w:val="00993470"/>
    <w:rsid w:val="00B90AC6"/>
    <w:rsid w:val="6C4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5"/>
    <w:semiHidden/>
    <w:unhideWhenUsed/>
    <w:uiPriority w:val="99"/>
  </w:style>
  <w:style w:type="character" w:customStyle="1" w:styleId="5">
    <w:name w:val="Date Char"/>
    <w:basedOn w:val="2"/>
    <w:link w:val="4"/>
    <w:semiHidden/>
    <w:uiPriority w:val="99"/>
  </w:style>
  <w:style w:type="character" w:styleId="6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TotalTime>19</TotalTime>
  <ScaleCrop>false</ScaleCrop>
  <LinksUpToDate>false</LinksUpToDate>
  <CharactersWithSpaces>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2021-11-15T12:03:00Z</dcterms:created>
  <dc:creator>chi.s.701@ms.saitama-u.ac.jp</dc:creator>
  <cp:lastModifiedBy>千一</cp:lastModifiedBy>
  <dcterms:modified xsi:type="dcterms:W3CDTF">2023-11-20T09:03:20Z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f2552bc5e5beab788e83605cd3b39db7c0bdd5d5b66e420d3f1968f37f1fc83c</vt:lpwstr>
  </property>
  <property fmtid="{D5CDD505-2E9C-101B-9397-08002B2CF9AE}" pid="3" name="KSOProductBuildVer">
    <vt:lpwstr>1033-11.2.0.11440</vt:lpwstr>
  </property>
  <property fmtid="{D5CDD505-2E9C-101B-9397-08002B2CF9AE}" pid="4" name="ICV">
    <vt:lpwstr>659FCC7F5C1B41D19ACC697FDB3CF75D</vt:lpwstr>
  </property>
</Properties>
</file>